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866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E4FE9" w:rsidTr="00553DC6">
        <w:tc>
          <w:tcPr>
            <w:tcW w:w="675" w:type="dxa"/>
          </w:tcPr>
          <w:p w:rsid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</w:p>
          <w:p w:rsid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</w:p>
          <w:p w:rsidR="006C03D7" w:rsidRPr="006E4FE9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6E4FE9" w:rsidRPr="006E4FE9" w:rsidRDefault="006E4FE9" w:rsidP="00553DC6">
            <w:pPr>
              <w:rPr>
                <w:rFonts w:ascii="Times New Roman" w:hAnsi="Times New Roman" w:cs="Times New Roman"/>
                <w:sz w:val="28"/>
              </w:rPr>
            </w:pPr>
            <w:r w:rsidRPr="006E4FE9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6E4FE9" w:rsidRPr="006E4FE9" w:rsidRDefault="006E4FE9" w:rsidP="00553DC6">
            <w:pPr>
              <w:rPr>
                <w:rFonts w:ascii="Times New Roman" w:hAnsi="Times New Roman" w:cs="Times New Roman"/>
                <w:sz w:val="28"/>
              </w:rPr>
            </w:pPr>
            <w:r w:rsidRPr="006E4FE9">
              <w:rPr>
                <w:rFonts w:ascii="Times New Roman" w:hAnsi="Times New Roman" w:cs="Times New Roman"/>
                <w:sz w:val="28"/>
              </w:rPr>
              <w:t>Дата и место проведения</w:t>
            </w:r>
          </w:p>
        </w:tc>
        <w:tc>
          <w:tcPr>
            <w:tcW w:w="2393" w:type="dxa"/>
          </w:tcPr>
          <w:p w:rsidR="006E4FE9" w:rsidRPr="006E4FE9" w:rsidRDefault="006E4FE9" w:rsidP="00553DC6">
            <w:pPr>
              <w:rPr>
                <w:rFonts w:ascii="Times New Roman" w:hAnsi="Times New Roman" w:cs="Times New Roman"/>
                <w:sz w:val="28"/>
              </w:rPr>
            </w:pPr>
            <w:r w:rsidRPr="006E4FE9"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</w:tr>
      <w:tr w:rsidR="006E4FE9" w:rsidTr="00553DC6">
        <w:tc>
          <w:tcPr>
            <w:tcW w:w="675" w:type="dxa"/>
          </w:tcPr>
          <w:p w:rsidR="006E4FE9" w:rsidRDefault="006E4FE9" w:rsidP="00553DC6">
            <w:r>
              <w:t>1</w:t>
            </w:r>
          </w:p>
        </w:tc>
        <w:tc>
          <w:tcPr>
            <w:tcW w:w="4110" w:type="dxa"/>
          </w:tcPr>
          <w:p w:rsidR="006E4FE9" w:rsidRPr="006E4FE9" w:rsidRDefault="00632D37" w:rsidP="00553D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Конкурсы рисунков,фотографий, презентаций «Ростовская область»</w:t>
            </w:r>
          </w:p>
        </w:tc>
        <w:tc>
          <w:tcPr>
            <w:tcW w:w="2393" w:type="dxa"/>
          </w:tcPr>
          <w:p w:rsidR="006E4FE9" w:rsidRDefault="00632D37" w:rsidP="00553DC6">
            <w:r>
              <w:t>Январь 2017г</w:t>
            </w:r>
          </w:p>
        </w:tc>
        <w:tc>
          <w:tcPr>
            <w:tcW w:w="2393" w:type="dxa"/>
          </w:tcPr>
          <w:p w:rsidR="006E4FE9" w:rsidRDefault="00632D37" w:rsidP="00553DC6">
            <w:r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2</w:t>
            </w:r>
          </w:p>
        </w:tc>
        <w:tc>
          <w:tcPr>
            <w:tcW w:w="4110" w:type="dxa"/>
          </w:tcPr>
          <w:p w:rsidR="006C03D7" w:rsidRPr="00632D37" w:rsidRDefault="006C03D7" w:rsidP="00553DC6">
            <w:pPr>
              <w:rPr>
                <w:rFonts w:ascii="Times New Roman" w:hAnsi="Times New Roman" w:cs="Times New Roman"/>
              </w:rPr>
            </w:pPr>
            <w:r w:rsidRPr="00632D37">
              <w:rPr>
                <w:rFonts w:ascii="Times New Roman" w:hAnsi="Times New Roman" w:cs="Times New Roman"/>
                <w:sz w:val="28"/>
              </w:rPr>
              <w:t>Клубный час « Мой край родной»</w:t>
            </w:r>
          </w:p>
        </w:tc>
        <w:tc>
          <w:tcPr>
            <w:tcW w:w="2393" w:type="dxa"/>
          </w:tcPr>
          <w:p w:rsidR="006C03D7" w:rsidRDefault="006C03D7" w:rsidP="00553DC6">
            <w:r>
              <w:t>Февраль 2017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3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Интеллектуальные игры «История ростовской области</w:t>
            </w:r>
          </w:p>
        </w:tc>
        <w:tc>
          <w:tcPr>
            <w:tcW w:w="2393" w:type="dxa"/>
          </w:tcPr>
          <w:p w:rsidR="006C03D7" w:rsidRDefault="006C03D7" w:rsidP="00553DC6">
            <w:r>
              <w:t xml:space="preserve">Март  2017 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4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Экскурсия в СДК музей «Моя сторонка»</w:t>
            </w:r>
          </w:p>
        </w:tc>
        <w:tc>
          <w:tcPr>
            <w:tcW w:w="2393" w:type="dxa"/>
          </w:tcPr>
          <w:p w:rsidR="006C03D7" w:rsidRDefault="006C03D7" w:rsidP="00553DC6">
            <w:r>
              <w:t>Апрель 2017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5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Тематическое занятие « Герои ростовской области</w:t>
            </w:r>
          </w:p>
        </w:tc>
        <w:tc>
          <w:tcPr>
            <w:tcW w:w="2393" w:type="dxa"/>
          </w:tcPr>
          <w:p w:rsidR="006C03D7" w:rsidRDefault="006C03D7" w:rsidP="00553DC6">
            <w:r>
              <w:t>Май 2017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6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Выставка творческих работ ,посвященная 80-летию Ростовской области</w:t>
            </w:r>
          </w:p>
        </w:tc>
        <w:tc>
          <w:tcPr>
            <w:tcW w:w="2393" w:type="dxa"/>
          </w:tcPr>
          <w:p w:rsidR="006C03D7" w:rsidRDefault="006C03D7" w:rsidP="00553DC6">
            <w:r>
              <w:t>Июнь 2017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7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Акция « Сбережем природу родного края»</w:t>
            </w:r>
          </w:p>
        </w:tc>
        <w:tc>
          <w:tcPr>
            <w:tcW w:w="2393" w:type="dxa"/>
          </w:tcPr>
          <w:p w:rsidR="006C03D7" w:rsidRDefault="006C03D7" w:rsidP="00553DC6">
            <w:r>
              <w:t xml:space="preserve">Июль 2017 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8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Конкурс  творческих работ « Мы на Дону» совместно с родителями</w:t>
            </w:r>
          </w:p>
        </w:tc>
        <w:tc>
          <w:tcPr>
            <w:tcW w:w="2393" w:type="dxa"/>
          </w:tcPr>
          <w:p w:rsidR="006C03D7" w:rsidRDefault="006C03D7" w:rsidP="00553DC6">
            <w:r>
              <w:t>Август 2017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9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Круглый стол « Живая история области»</w:t>
            </w:r>
          </w:p>
        </w:tc>
        <w:tc>
          <w:tcPr>
            <w:tcW w:w="2393" w:type="dxa"/>
          </w:tcPr>
          <w:p w:rsidR="006C03D7" w:rsidRDefault="006C03D7" w:rsidP="00553DC6">
            <w:r>
              <w:t xml:space="preserve">Сентябрь 2017 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10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Викторины: «Прошлое,настоящее,будущее Ростовской области</w:t>
            </w:r>
          </w:p>
        </w:tc>
        <w:tc>
          <w:tcPr>
            <w:tcW w:w="2393" w:type="dxa"/>
          </w:tcPr>
          <w:p w:rsidR="006C03D7" w:rsidRDefault="006C03D7" w:rsidP="00553DC6">
            <w:r>
              <w:t xml:space="preserve">Октябрь 2017 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>
            <w:r>
              <w:t>11</w:t>
            </w:r>
          </w:p>
        </w:tc>
        <w:tc>
          <w:tcPr>
            <w:tcW w:w="4110" w:type="dxa"/>
          </w:tcPr>
          <w:p w:rsidR="006C03D7" w:rsidRPr="006C03D7" w:rsidRDefault="006C03D7" w:rsidP="00553DC6">
            <w:pPr>
              <w:rPr>
                <w:rFonts w:ascii="Times New Roman" w:hAnsi="Times New Roman" w:cs="Times New Roman"/>
                <w:sz w:val="28"/>
              </w:rPr>
            </w:pPr>
            <w:r w:rsidRPr="006C03D7">
              <w:rPr>
                <w:rFonts w:ascii="Times New Roman" w:hAnsi="Times New Roman" w:cs="Times New Roman"/>
                <w:sz w:val="28"/>
              </w:rPr>
              <w:t>Обряды,традиции  Донского края</w:t>
            </w:r>
          </w:p>
        </w:tc>
        <w:tc>
          <w:tcPr>
            <w:tcW w:w="2393" w:type="dxa"/>
          </w:tcPr>
          <w:p w:rsidR="006C03D7" w:rsidRDefault="006C03D7" w:rsidP="00553DC6">
            <w:r>
              <w:t xml:space="preserve">Декабрь 2017 </w:t>
            </w:r>
          </w:p>
        </w:tc>
        <w:tc>
          <w:tcPr>
            <w:tcW w:w="2393" w:type="dxa"/>
          </w:tcPr>
          <w:p w:rsidR="006C03D7" w:rsidRDefault="006C03D7" w:rsidP="00553DC6">
            <w:r w:rsidRPr="005A2078">
              <w:t>воспитатели</w:t>
            </w:r>
          </w:p>
        </w:tc>
      </w:tr>
      <w:tr w:rsidR="006C03D7" w:rsidTr="00553DC6">
        <w:tc>
          <w:tcPr>
            <w:tcW w:w="675" w:type="dxa"/>
          </w:tcPr>
          <w:p w:rsidR="006C03D7" w:rsidRDefault="006C03D7" w:rsidP="00553DC6"/>
        </w:tc>
        <w:tc>
          <w:tcPr>
            <w:tcW w:w="4110" w:type="dxa"/>
          </w:tcPr>
          <w:p w:rsidR="006C03D7" w:rsidRDefault="006C03D7" w:rsidP="00553DC6"/>
        </w:tc>
        <w:tc>
          <w:tcPr>
            <w:tcW w:w="2393" w:type="dxa"/>
          </w:tcPr>
          <w:p w:rsidR="006C03D7" w:rsidRDefault="006C03D7" w:rsidP="00553DC6"/>
        </w:tc>
        <w:tc>
          <w:tcPr>
            <w:tcW w:w="2393" w:type="dxa"/>
          </w:tcPr>
          <w:p w:rsidR="006C03D7" w:rsidRDefault="006C03D7" w:rsidP="00553DC6"/>
        </w:tc>
      </w:tr>
    </w:tbl>
    <w:p w:rsidR="00553DC6" w:rsidRPr="00553DC6" w:rsidRDefault="00553DC6" w:rsidP="00553DC6">
      <w:pPr>
        <w:tabs>
          <w:tab w:val="left" w:pos="2835"/>
        </w:tabs>
        <w:rPr>
          <w:rFonts w:ascii="Times New Roman" w:hAnsi="Times New Roman" w:cs="Times New Roman"/>
        </w:rPr>
      </w:pPr>
      <w:r>
        <w:tab/>
      </w:r>
      <w:r w:rsidRPr="00553DC6">
        <w:rPr>
          <w:rFonts w:ascii="Times New Roman" w:hAnsi="Times New Roman" w:cs="Times New Roman"/>
          <w:sz w:val="24"/>
        </w:rPr>
        <w:t>План мероприятий,</w:t>
      </w:r>
      <w:r>
        <w:rPr>
          <w:rFonts w:ascii="Times New Roman" w:hAnsi="Times New Roman" w:cs="Times New Roman"/>
          <w:sz w:val="24"/>
        </w:rPr>
        <w:t xml:space="preserve"> </w:t>
      </w:r>
      <w:r w:rsidRPr="00553DC6">
        <w:rPr>
          <w:rFonts w:ascii="Times New Roman" w:hAnsi="Times New Roman" w:cs="Times New Roman"/>
          <w:sz w:val="24"/>
        </w:rPr>
        <w:t xml:space="preserve">посвященных празднованию 80 –летия Ростовской области МБДОУ детский сад «Аленушка» Боковского района </w:t>
      </w:r>
    </w:p>
    <w:sectPr w:rsidR="00553DC6" w:rsidRPr="00553DC6" w:rsidSect="00553DC6">
      <w:headerReference w:type="default" r:id="rId6"/>
      <w:pgSz w:w="11906" w:h="16838"/>
      <w:pgMar w:top="-1560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43" w:rsidRDefault="009D7A43" w:rsidP="006C03D7">
      <w:pPr>
        <w:spacing w:after="0" w:line="240" w:lineRule="auto"/>
      </w:pPr>
      <w:r>
        <w:separator/>
      </w:r>
    </w:p>
  </w:endnote>
  <w:endnote w:type="continuationSeparator" w:id="1">
    <w:p w:rsidR="009D7A43" w:rsidRDefault="009D7A43" w:rsidP="006C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43" w:rsidRDefault="009D7A43" w:rsidP="006C03D7">
      <w:pPr>
        <w:spacing w:after="0" w:line="240" w:lineRule="auto"/>
      </w:pPr>
      <w:r>
        <w:separator/>
      </w:r>
    </w:p>
  </w:footnote>
  <w:footnote w:type="continuationSeparator" w:id="1">
    <w:p w:rsidR="009D7A43" w:rsidRDefault="009D7A43" w:rsidP="006C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D7" w:rsidRDefault="006C03D7">
    <w:pPr>
      <w:pStyle w:val="a4"/>
    </w:pPr>
  </w:p>
  <w:p w:rsidR="006C03D7" w:rsidRPr="006C03D7" w:rsidRDefault="006C03D7" w:rsidP="00553DC6">
    <w:pPr>
      <w:pStyle w:val="a4"/>
      <w:tabs>
        <w:tab w:val="clear" w:pos="4677"/>
        <w:tab w:val="clear" w:pos="9355"/>
        <w:tab w:val="left" w:pos="3150"/>
      </w:tabs>
      <w:rPr>
        <w:b/>
        <w:sz w:val="28"/>
        <w:szCs w:val="28"/>
      </w:rPr>
    </w:pPr>
    <w:r>
      <w:tab/>
    </w:r>
    <w:r w:rsidRPr="006C03D7">
      <w:rPr>
        <w:b/>
        <w:sz w:val="28"/>
        <w:szCs w:val="28"/>
      </w:rPr>
      <w:t xml:space="preserve"> </w:t>
    </w:r>
  </w:p>
  <w:p w:rsidR="006C03D7" w:rsidRDefault="006C03D7">
    <w:pPr>
      <w:pStyle w:val="a4"/>
    </w:pPr>
  </w:p>
  <w:p w:rsidR="006C03D7" w:rsidRPr="006C03D7" w:rsidRDefault="006C03D7">
    <w:pPr>
      <w:pStyle w:val="a4"/>
      <w:rPr>
        <w:b/>
      </w:rPr>
    </w:pPr>
  </w:p>
  <w:p w:rsidR="006C03D7" w:rsidRDefault="006C03D7">
    <w:pPr>
      <w:pStyle w:val="a4"/>
    </w:pPr>
  </w:p>
  <w:p w:rsidR="006C03D7" w:rsidRDefault="006C03D7">
    <w:pPr>
      <w:pStyle w:val="a4"/>
    </w:pPr>
  </w:p>
  <w:p w:rsidR="006C03D7" w:rsidRPr="00553DC6" w:rsidRDefault="006C03D7" w:rsidP="00553DC6">
    <w:pPr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4FE9"/>
    <w:rsid w:val="00553DC6"/>
    <w:rsid w:val="00632D37"/>
    <w:rsid w:val="006C03D7"/>
    <w:rsid w:val="006E4FE9"/>
    <w:rsid w:val="009D7A43"/>
    <w:rsid w:val="00C749E0"/>
    <w:rsid w:val="00EE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3D7"/>
  </w:style>
  <w:style w:type="paragraph" w:styleId="a6">
    <w:name w:val="footer"/>
    <w:basedOn w:val="a"/>
    <w:link w:val="a7"/>
    <w:uiPriority w:val="99"/>
    <w:semiHidden/>
    <w:unhideWhenUsed/>
    <w:rsid w:val="006C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0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2017-01-16T10:54:00Z</dcterms:created>
  <dcterms:modified xsi:type="dcterms:W3CDTF">2017-01-16T12:03:00Z</dcterms:modified>
</cp:coreProperties>
</file>